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75FB1" w:rsidRPr="000E192E" w:rsidP="0050484F" w14:paraId="6DA3FEE5" w14:textId="52EE9AD6">
      <w:pPr>
        <w:ind w:firstLine="0"/>
        <w:jc w:val="center"/>
        <w:rPr>
          <w:b/>
          <w:bCs/>
        </w:rPr>
      </w:pPr>
      <w:r w:rsidRPr="000E192E">
        <w:rPr>
          <w:b/>
          <w:bCs/>
        </w:rPr>
        <w:t>Women and Men’s Legal Entanglement</w:t>
      </w:r>
    </w:p>
    <w:p w:rsidR="00392E1B" w:rsidRPr="000E192E" w:rsidP="00275FB1" w14:paraId="59F02E85" w14:textId="4DD7188B">
      <w:r w:rsidRPr="000E192E">
        <w:t xml:space="preserve">A legal entanglement is a relationship or situation </w:t>
      </w:r>
      <w:r w:rsidRPr="000E192E" w:rsidR="009803D5">
        <w:t>which</w:t>
      </w:r>
      <w:r w:rsidRPr="000E192E">
        <w:t xml:space="preserve"> </w:t>
      </w:r>
      <w:r w:rsidRPr="000E192E" w:rsidR="0050484F">
        <w:t>one is</w:t>
      </w:r>
      <w:r w:rsidRPr="000E192E">
        <w:t xml:space="preserve"> attached to and it is strenuous to break out </w:t>
      </w:r>
      <w:r w:rsidRPr="000E192E" w:rsidR="009803D5">
        <w:t>of</w:t>
      </w:r>
      <w:r w:rsidRPr="000E192E">
        <w:t xml:space="preserve">. </w:t>
      </w:r>
      <w:r w:rsidRPr="000E192E" w:rsidR="00962A82">
        <w:t xml:space="preserve">A woman with or without their knowledge may be involved in men’s legal entanglement in different ways. For instance, when a man approaches a lady, he will not give the </w:t>
      </w:r>
      <w:r w:rsidRPr="000E192E" w:rsidR="0050484F">
        <w:t>whole story he is involved in. T</w:t>
      </w:r>
      <w:r w:rsidRPr="000E192E" w:rsidR="00962A82">
        <w:t>he man's aim is to know the woman on a personal level but will not risk dragging himself in dirt by giving out the negative parts of his life</w:t>
      </w:r>
      <w:r w:rsidRPr="000E192E" w:rsidR="0050484F">
        <w:t xml:space="preserve"> (</w:t>
      </w:r>
      <w:r w:rsidRPr="000E192E" w:rsidR="0050484F">
        <w:rPr>
          <w:shd w:val="clear" w:color="auto" w:fill="FFFFFF"/>
        </w:rPr>
        <w:t>Goffman</w:t>
      </w:r>
      <w:r w:rsidRPr="000E192E" w:rsidR="0050484F">
        <w:rPr>
          <w:shd w:val="clear" w:color="auto" w:fill="FFFFFF"/>
        </w:rPr>
        <w:t xml:space="preserve">, </w:t>
      </w:r>
      <w:r w:rsidRPr="000E192E" w:rsidR="0050484F">
        <w:rPr>
          <w:shd w:val="clear" w:color="auto" w:fill="FFFFFF"/>
        </w:rPr>
        <w:t>2014</w:t>
      </w:r>
      <w:r w:rsidRPr="000E192E" w:rsidR="0050484F">
        <w:rPr>
          <w:shd w:val="clear" w:color="auto" w:fill="FFFFFF"/>
        </w:rPr>
        <w:t>)</w:t>
      </w:r>
      <w:r w:rsidRPr="000E192E" w:rsidR="00962A82">
        <w:t xml:space="preserve">. In this way, women end up in a man's life without knowing that they may be having pending legal issues. </w:t>
      </w:r>
      <w:r w:rsidRPr="000E192E" w:rsidR="0050484F">
        <w:t>Mostly, t</w:t>
      </w:r>
      <w:r w:rsidRPr="000E192E" w:rsidR="00962A82">
        <w:t xml:space="preserve">hey will not be </w:t>
      </w:r>
      <w:r w:rsidRPr="000E192E" w:rsidR="009803D5">
        <w:t>informed</w:t>
      </w:r>
      <w:r w:rsidRPr="000E192E" w:rsidR="00962A82">
        <w:t xml:space="preserve"> of any wrongdoings the man might have been involved in and get surprised in the end when the police come to interrogate or arrest the man. By the time this happens, the woman will have already attached herself </w:t>
      </w:r>
      <w:r w:rsidRPr="000E192E" w:rsidR="009803D5">
        <w:t xml:space="preserve">to </w:t>
      </w:r>
      <w:r w:rsidRPr="000E192E" w:rsidR="00962A82">
        <w:t xml:space="preserve">the man’s life. </w:t>
      </w:r>
    </w:p>
    <w:p w:rsidR="00962A82" w:rsidRPr="000E192E" w:rsidP="00275FB1" w14:paraId="3C8B2752" w14:textId="77151A70">
      <w:r w:rsidRPr="000E192E">
        <w:t>There has been an increase in the number of interactions police have with women lately. This might be attributed to cases such as the one described above or others. Before being questioned by the police, women normally hav</w:t>
      </w:r>
      <w:r w:rsidRPr="000E192E" w:rsidR="009A2EAC">
        <w:t>e confidence</w:t>
      </w:r>
      <w:r w:rsidRPr="000E192E" w:rsidR="00211562">
        <w:t xml:space="preserve">. </w:t>
      </w:r>
      <w:r w:rsidRPr="000E192E" w:rsidR="009803D5">
        <w:t>This is because</w:t>
      </w:r>
      <w:r w:rsidRPr="000E192E" w:rsidR="00211562">
        <w:t xml:space="preserve"> they do</w:t>
      </w:r>
      <w:r w:rsidRPr="000E192E" w:rsidR="0050484F">
        <w:t xml:space="preserve"> not</w:t>
      </w:r>
      <w:r w:rsidRPr="000E192E" w:rsidR="00211562">
        <w:t xml:space="preserve"> want to say or do anything that will incriminate both the men and themselves. At times, women </w:t>
      </w:r>
      <w:r w:rsidRPr="000E192E" w:rsidR="009803D5">
        <w:t xml:space="preserve">fear being </w:t>
      </w:r>
      <w:r w:rsidRPr="000E192E" w:rsidR="0050484F">
        <w:t xml:space="preserve">questioned by the police and </w:t>
      </w:r>
      <w:r w:rsidRPr="000E192E" w:rsidR="00211562">
        <w:t xml:space="preserve">tend to </w:t>
      </w:r>
      <w:r w:rsidRPr="000E192E" w:rsidR="009803D5">
        <w:t>a</w:t>
      </w:r>
      <w:r w:rsidRPr="000E192E" w:rsidR="00211562">
        <w:t>void such situations by trying to hide</w:t>
      </w:r>
      <w:r w:rsidRPr="000E192E" w:rsidR="0050484F">
        <w:t xml:space="preserve"> (</w:t>
      </w:r>
      <w:r w:rsidRPr="000E192E" w:rsidR="0050484F">
        <w:rPr>
          <w:shd w:val="clear" w:color="auto" w:fill="FFFFFF"/>
        </w:rPr>
        <w:t>Goffman</w:t>
      </w:r>
      <w:r w:rsidRPr="000E192E" w:rsidR="0050484F">
        <w:rPr>
          <w:shd w:val="clear" w:color="auto" w:fill="FFFFFF"/>
        </w:rPr>
        <w:t xml:space="preserve">, </w:t>
      </w:r>
      <w:r w:rsidRPr="000E192E" w:rsidR="0050484F">
        <w:rPr>
          <w:shd w:val="clear" w:color="auto" w:fill="FFFFFF"/>
        </w:rPr>
        <w:t>2014</w:t>
      </w:r>
      <w:r w:rsidRPr="000E192E" w:rsidR="0050484F">
        <w:rPr>
          <w:shd w:val="clear" w:color="auto" w:fill="FFFFFF"/>
        </w:rPr>
        <w:t>)</w:t>
      </w:r>
      <w:r w:rsidRPr="000E192E" w:rsidR="00211562">
        <w:t xml:space="preserve">. This means that they are </w:t>
      </w:r>
      <w:r w:rsidRPr="000E192E" w:rsidR="00220B5B">
        <w:t xml:space="preserve">defensive </w:t>
      </w:r>
      <w:r w:rsidRPr="000E192E" w:rsidR="009803D5">
        <w:t xml:space="preserve">especially </w:t>
      </w:r>
      <w:r w:rsidRPr="000E192E" w:rsidR="00220B5B">
        <w:t xml:space="preserve">when they know </w:t>
      </w:r>
      <w:r w:rsidRPr="000E192E" w:rsidR="009803D5">
        <w:t xml:space="preserve">that </w:t>
      </w:r>
      <w:r w:rsidRPr="000E192E" w:rsidR="00220B5B">
        <w:t xml:space="preserve">they are to be questioned. Once a woman develops an interest in a man, she will do anything to keep him by her side. All these are preparations </w:t>
      </w:r>
      <w:r w:rsidR="00EF026D">
        <w:t>a</w:t>
      </w:r>
      <w:r w:rsidRPr="000E192E" w:rsidR="00220B5B">
        <w:t xml:space="preserve"> woman makes to defend the man. 
</w:t>
      </w:r>
    </w:p>
    <w:p w:rsidR="00275FB1" w:rsidRPr="000E192E" w:rsidP="005F7776" w14:paraId="3D077FBC" w14:textId="56E7B771">
      <w:pPr>
        <w:ind w:firstLine="0"/>
      </w:pPr>
      <w:r w:rsidRPr="000E192E">
        <w:tab/>
      </w:r>
      <w:r w:rsidRPr="000E192E" w:rsidR="00834F84">
        <w:t xml:space="preserve">If a woman learns that a man is wanted they tend to be angry with the authorities rather than the man. When </w:t>
      </w:r>
      <w:r w:rsidRPr="000E192E" w:rsidR="00220B5B">
        <w:t xml:space="preserve">the man is the provider of the family, a woman would feel obligated to protect him no matter the </w:t>
      </w:r>
      <w:r w:rsidRPr="000E192E" w:rsidR="009803D5">
        <w:t>outcome.</w:t>
      </w:r>
      <w:r w:rsidRPr="000E192E">
        <w:t xml:space="preserve"> Therefore, after li</w:t>
      </w:r>
      <w:r w:rsidRPr="000E192E" w:rsidR="00834F84">
        <w:t xml:space="preserve">ving together for a significant period, the woman will get used to the man and whenever any issue arises, she will tend to </w:t>
      </w:r>
      <w:r w:rsidRPr="000E192E" w:rsidR="009803D5">
        <w:t xml:space="preserve">take the </w:t>
      </w:r>
      <w:r w:rsidRPr="000E192E" w:rsidR="009803D5">
        <w:t>man’s side</w:t>
      </w:r>
      <w:r w:rsidRPr="000E192E">
        <w:t xml:space="preserve"> </w:t>
      </w:r>
      <w:r w:rsidRPr="000E192E">
        <w:t>(</w:t>
      </w:r>
      <w:r w:rsidRPr="000E192E">
        <w:rPr>
          <w:shd w:val="clear" w:color="auto" w:fill="FFFFFF"/>
        </w:rPr>
        <w:t>Goffman</w:t>
      </w:r>
      <w:r w:rsidRPr="000E192E">
        <w:rPr>
          <w:shd w:val="clear" w:color="auto" w:fill="FFFFFF"/>
        </w:rPr>
        <w:t>, 2014</w:t>
      </w:r>
      <w:r w:rsidRPr="000E192E">
        <w:t>)</w:t>
      </w:r>
      <w:r w:rsidRPr="000E192E" w:rsidR="004359E8">
        <w:t xml:space="preserve">. </w:t>
      </w:r>
      <w:r w:rsidRPr="000E192E">
        <w:t>Normally, m</w:t>
      </w:r>
      <w:r w:rsidRPr="000E192E" w:rsidR="004359E8">
        <w:t>en are view</w:t>
      </w:r>
      <w:r w:rsidRPr="000E192E" w:rsidR="009803D5">
        <w:t>ed</w:t>
      </w:r>
      <w:r w:rsidRPr="000E192E" w:rsidR="004359E8">
        <w:t xml:space="preserve"> as role models to their children if not </w:t>
      </w:r>
      <w:r w:rsidRPr="000E192E" w:rsidR="009803D5">
        <w:t xml:space="preserve">the </w:t>
      </w:r>
      <w:r w:rsidRPr="000E192E" w:rsidR="004359E8">
        <w:t>society. The woman will</w:t>
      </w:r>
      <w:r w:rsidRPr="000E192E" w:rsidR="009803D5">
        <w:t xml:space="preserve"> be protecting</w:t>
      </w:r>
      <w:r w:rsidRPr="000E192E" w:rsidR="004359E8">
        <w:t xml:space="preserve"> the </w:t>
      </w:r>
      <w:r w:rsidRPr="000E192E" w:rsidR="009803D5">
        <w:t>man’s image</w:t>
      </w:r>
      <w:r w:rsidRPr="000E192E" w:rsidR="004359E8">
        <w:t xml:space="preserve"> if there are any issues with the police to protect his reputation from being damaged. The situation may greatly affect the kids</w:t>
      </w:r>
      <w:r w:rsidRPr="000E192E">
        <w:t>’</w:t>
      </w:r>
      <w:r w:rsidRPr="000E192E" w:rsidR="004359E8">
        <w:t xml:space="preserve"> </w:t>
      </w:r>
      <w:r w:rsidRPr="000E192E">
        <w:t>psychology;</w:t>
      </w:r>
      <w:r w:rsidRPr="000E192E" w:rsidR="004359E8">
        <w:t xml:space="preserve"> therefore, </w:t>
      </w:r>
      <w:bookmarkStart w:id="0" w:name="_GoBack"/>
      <w:bookmarkEnd w:id="0"/>
      <w:r w:rsidRPr="000E192E" w:rsidR="004359E8">
        <w:t xml:space="preserve">women must come and assist in any way they can. </w:t>
      </w:r>
      <w:r w:rsidRPr="000E192E">
        <w:t>At times it all depends on how women learned that the man is wanted. If it is provocative from the authorities</w:t>
      </w:r>
      <w:r w:rsidRPr="000E192E">
        <w:t xml:space="preserve"> women will side with the fugitive. </w:t>
      </w:r>
    </w:p>
    <w:p w:rsidR="00275FB1" w:rsidRPr="000E192E" w:rsidP="00275FB1" w14:paraId="438BC082" w14:textId="68D8AF29">
      <w:pPr>
        <w:ind w:firstLine="0"/>
        <w:jc w:val="center"/>
        <w:rPr>
          <w:b/>
          <w:bCs/>
        </w:rPr>
      </w:pPr>
      <w:r w:rsidRPr="000E192E">
        <w:rPr>
          <w:b/>
          <w:bCs/>
        </w:rPr>
        <w:t>Reference</w:t>
      </w:r>
    </w:p>
    <w:p w:rsidR="00CB7E42" w:rsidRPr="000E192E" w:rsidP="0050484F" w14:paraId="79EA9D41" w14:textId="01945FD5">
      <w:pPr>
        <w:ind w:left="720" w:hanging="720"/>
        <w:rPr>
          <w:shd w:val="clear" w:color="auto" w:fill="FFFFFF"/>
        </w:rPr>
      </w:pPr>
      <w:r w:rsidRPr="000E192E">
        <w:rPr>
          <w:shd w:val="clear" w:color="auto" w:fill="FFFFFF"/>
        </w:rPr>
        <w:t>Goffman</w:t>
      </w:r>
      <w:r w:rsidRPr="000E192E">
        <w:rPr>
          <w:shd w:val="clear" w:color="auto" w:fill="FFFFFF"/>
        </w:rPr>
        <w:t>, A. (2014</w:t>
      </w:r>
      <w:r w:rsidRPr="000E192E">
        <w:rPr>
          <w:shd w:val="clear" w:color="auto" w:fill="FFFFFF"/>
        </w:rPr>
        <w:t>). </w:t>
      </w:r>
      <w:r w:rsidRPr="000E192E">
        <w:rPr>
          <w:i/>
          <w:iCs/>
          <w:shd w:val="clear" w:color="auto" w:fill="FFFFFF"/>
        </w:rPr>
        <w:t>On the run: Fugitive life in an American city</w:t>
      </w:r>
      <w:r w:rsidRPr="000E192E">
        <w:rPr>
          <w:shd w:val="clear" w:color="auto" w:fill="FFFFFF"/>
        </w:rPr>
        <w:t>. Picador.</w:t>
      </w:r>
      <w:r w:rsidRPr="000E192E" w:rsidR="002C3833">
        <w:rPr>
          <w:shd w:val="clear" w:color="auto" w:fill="FFFFFF"/>
        </w:rPr>
        <w:t xml:space="preserve"> </w:t>
      </w:r>
      <w:r w:rsidRPr="000E192E" w:rsidR="000E192E">
        <w:rPr>
          <w:color w:val="1B1B1B"/>
          <w:shd w:val="clear" w:color="auto" w:fill="FFFFFF"/>
        </w:rPr>
        <w:t>New York:</w:t>
      </w:r>
      <w:r w:rsidRPr="000E192E" w:rsidR="000E192E">
        <w:rPr>
          <w:color w:val="1B1B1B"/>
          <w:shd w:val="clear" w:color="auto" w:fill="FFFFFF"/>
        </w:rPr>
        <w:t xml:space="preserve"> </w:t>
      </w:r>
      <w:r w:rsidRPr="000E192E" w:rsidR="002C3833">
        <w:rPr>
          <w:color w:val="1B1B1B"/>
          <w:shd w:val="clear" w:color="auto" w:fill="FFFFFF"/>
        </w:rPr>
        <w:t>​ISBN: 978-1-250-06566-7</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776"/>
    <w:rsid w:val="000040BD"/>
    <w:rsid w:val="000E192E"/>
    <w:rsid w:val="00114B8D"/>
    <w:rsid w:val="00211562"/>
    <w:rsid w:val="00220B5B"/>
    <w:rsid w:val="00275FB1"/>
    <w:rsid w:val="002C3833"/>
    <w:rsid w:val="00392E1B"/>
    <w:rsid w:val="004359E8"/>
    <w:rsid w:val="0050484F"/>
    <w:rsid w:val="005F7776"/>
    <w:rsid w:val="006679D1"/>
    <w:rsid w:val="006D1F5F"/>
    <w:rsid w:val="007202EF"/>
    <w:rsid w:val="00834F84"/>
    <w:rsid w:val="009312B6"/>
    <w:rsid w:val="00962A82"/>
    <w:rsid w:val="009803D5"/>
    <w:rsid w:val="009A2EAC"/>
    <w:rsid w:val="00B14E3D"/>
    <w:rsid w:val="00CB7E42"/>
    <w:rsid w:val="00DD09D2"/>
    <w:rsid w:val="00EF026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DA327F9-50FB-4064-94E0-7A38E6DB7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F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FB1"/>
  </w:style>
  <w:style w:type="paragraph" w:styleId="Footer">
    <w:name w:val="footer"/>
    <w:basedOn w:val="Normal"/>
    <w:link w:val="FooterChar"/>
    <w:uiPriority w:val="99"/>
    <w:unhideWhenUsed/>
    <w:rsid w:val="00275F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F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2</Pages>
  <Words>394</Words>
  <Characters>2248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14</cp:revision>
  <dcterms:created xsi:type="dcterms:W3CDTF">2020-11-15T16:51:00Z</dcterms:created>
  <dcterms:modified xsi:type="dcterms:W3CDTF">2020-11-15T21:33:00Z</dcterms:modified>
</cp:coreProperties>
</file>